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DE" w:rsidRDefault="00212DDE" w:rsidP="000366F9">
      <w:pPr>
        <w:pStyle w:val="Titre"/>
      </w:pPr>
      <w:r>
        <w:t>Canevas de budget CFM 2013</w:t>
      </w:r>
    </w:p>
    <w:p w:rsidR="00212DDE" w:rsidRPr="00726624" w:rsidRDefault="00212DDE" w:rsidP="0072662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804"/>
        <w:gridCol w:w="2303"/>
        <w:gridCol w:w="2303"/>
      </w:tblGrid>
      <w:tr w:rsidR="00212DDE" w:rsidRPr="00C33F09" w:rsidTr="00C33F09">
        <w:tc>
          <w:tcPr>
            <w:tcW w:w="9212" w:type="dxa"/>
            <w:gridSpan w:val="4"/>
            <w:shd w:val="clear" w:color="auto" w:fill="A6A6A6"/>
          </w:tcPr>
          <w:p w:rsidR="00212DDE" w:rsidRPr="001B2BE3" w:rsidRDefault="00212DDE" w:rsidP="00C33F09">
            <w:pPr>
              <w:spacing w:after="0" w:line="240" w:lineRule="auto"/>
              <w:rPr>
                <w:b/>
              </w:rPr>
            </w:pPr>
            <w:r w:rsidRPr="001B2BE3">
              <w:rPr>
                <w:b/>
              </w:rPr>
              <w:t>DEPENSES en € HT</w:t>
            </w: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Rubrique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Prix unitaire</w:t>
            </w: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Nombre</w:t>
            </w: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Total (€)</w:t>
            </w:r>
          </w:p>
        </w:tc>
      </w:tr>
      <w:tr w:rsidR="00212DDE" w:rsidRPr="00C33F09" w:rsidTr="00C33F09">
        <w:tc>
          <w:tcPr>
            <w:tcW w:w="9212" w:type="dxa"/>
            <w:gridSpan w:val="4"/>
            <w:shd w:val="clear" w:color="auto" w:fill="D9D9D9"/>
          </w:tcPr>
          <w:p w:rsidR="00212DDE" w:rsidRPr="001B2BE3" w:rsidRDefault="00212DDE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b/>
                <w:sz w:val="18"/>
              </w:rPr>
              <w:t>LOCAUX</w:t>
            </w: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Location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(liste détaillée)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Couverture wifi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Sécurité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Nettoyage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465B3C" w:rsidRPr="00C33F09" w:rsidTr="00C33F09">
        <w:tc>
          <w:tcPr>
            <w:tcW w:w="2802" w:type="dxa"/>
          </w:tcPr>
          <w:p w:rsidR="00465B3C" w:rsidRPr="001B2BE3" w:rsidRDefault="00465B3C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Panneaux posters</w:t>
            </w:r>
          </w:p>
        </w:tc>
        <w:tc>
          <w:tcPr>
            <w:tcW w:w="1804" w:type="dxa"/>
          </w:tcPr>
          <w:p w:rsidR="00465B3C" w:rsidRPr="00C33F09" w:rsidRDefault="00465B3C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465B3C" w:rsidRPr="00C33F09" w:rsidRDefault="00465B3C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465B3C" w:rsidRPr="00C33F09" w:rsidRDefault="00465B3C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Autre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TOTAL locaux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9212" w:type="dxa"/>
            <w:gridSpan w:val="4"/>
            <w:shd w:val="clear" w:color="auto" w:fill="D9D9D9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RESTAURATION</w:t>
            </w: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Déjeuners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0C7141">
        <w:tc>
          <w:tcPr>
            <w:tcW w:w="2802" w:type="dxa"/>
          </w:tcPr>
          <w:p w:rsidR="00212DDE" w:rsidRPr="001B2BE3" w:rsidRDefault="00212DDE" w:rsidP="000C7141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Dîner de gala</w:t>
            </w:r>
          </w:p>
        </w:tc>
        <w:tc>
          <w:tcPr>
            <w:tcW w:w="1804" w:type="dxa"/>
          </w:tcPr>
          <w:p w:rsidR="00212DDE" w:rsidRPr="00C33F09" w:rsidRDefault="00212DDE" w:rsidP="000C714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0C714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0C7141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9020BC" w:rsidTr="000C7141">
        <w:tc>
          <w:tcPr>
            <w:tcW w:w="2802" w:type="dxa"/>
          </w:tcPr>
          <w:p w:rsidR="00212DDE" w:rsidRPr="001B2BE3" w:rsidRDefault="00212DDE" w:rsidP="000C7141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Pauses café</w:t>
            </w:r>
          </w:p>
        </w:tc>
        <w:tc>
          <w:tcPr>
            <w:tcW w:w="1804" w:type="dxa"/>
          </w:tcPr>
          <w:p w:rsidR="00212DDE" w:rsidRPr="009020BC" w:rsidRDefault="00212DDE" w:rsidP="000C7141">
            <w:pPr>
              <w:spacing w:after="0" w:line="240" w:lineRule="auto"/>
              <w:rPr>
                <w:color w:val="FF0000"/>
                <w:sz w:val="18"/>
              </w:rPr>
            </w:pPr>
          </w:p>
        </w:tc>
        <w:tc>
          <w:tcPr>
            <w:tcW w:w="2303" w:type="dxa"/>
          </w:tcPr>
          <w:p w:rsidR="00212DDE" w:rsidRPr="009020BC" w:rsidRDefault="00212DDE" w:rsidP="000C7141">
            <w:pPr>
              <w:spacing w:after="0" w:line="240" w:lineRule="auto"/>
              <w:rPr>
                <w:color w:val="FF0000"/>
                <w:sz w:val="18"/>
              </w:rPr>
            </w:pPr>
          </w:p>
        </w:tc>
        <w:tc>
          <w:tcPr>
            <w:tcW w:w="2303" w:type="dxa"/>
          </w:tcPr>
          <w:p w:rsidR="00212DDE" w:rsidRPr="009020BC" w:rsidRDefault="00212DDE" w:rsidP="000C7141">
            <w:pPr>
              <w:spacing w:after="0" w:line="240" w:lineRule="auto"/>
              <w:rPr>
                <w:color w:val="FF0000"/>
                <w:sz w:val="18"/>
              </w:rPr>
            </w:pPr>
          </w:p>
        </w:tc>
      </w:tr>
      <w:tr w:rsidR="00212DDE" w:rsidRPr="009020BC" w:rsidTr="00C33F09">
        <w:tc>
          <w:tcPr>
            <w:tcW w:w="2802" w:type="dxa"/>
          </w:tcPr>
          <w:p w:rsidR="00212DDE" w:rsidRPr="001B2BE3" w:rsidRDefault="00B4366D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 xml:space="preserve">Réception </w:t>
            </w:r>
          </w:p>
        </w:tc>
        <w:tc>
          <w:tcPr>
            <w:tcW w:w="1804" w:type="dxa"/>
          </w:tcPr>
          <w:p w:rsidR="00212DDE" w:rsidRPr="009020BC" w:rsidRDefault="00212DDE" w:rsidP="00C33F09">
            <w:pPr>
              <w:spacing w:after="0" w:line="240" w:lineRule="auto"/>
              <w:rPr>
                <w:color w:val="FF0000"/>
                <w:sz w:val="18"/>
              </w:rPr>
            </w:pPr>
          </w:p>
        </w:tc>
        <w:tc>
          <w:tcPr>
            <w:tcW w:w="2303" w:type="dxa"/>
          </w:tcPr>
          <w:p w:rsidR="00212DDE" w:rsidRPr="009020BC" w:rsidRDefault="00212DDE" w:rsidP="00C33F09">
            <w:pPr>
              <w:spacing w:after="0" w:line="240" w:lineRule="auto"/>
              <w:rPr>
                <w:color w:val="FF0000"/>
                <w:sz w:val="18"/>
              </w:rPr>
            </w:pPr>
          </w:p>
        </w:tc>
        <w:tc>
          <w:tcPr>
            <w:tcW w:w="2303" w:type="dxa"/>
          </w:tcPr>
          <w:p w:rsidR="00212DDE" w:rsidRPr="009020BC" w:rsidRDefault="00212DDE" w:rsidP="00C33F09">
            <w:pPr>
              <w:spacing w:after="0" w:line="240" w:lineRule="auto"/>
              <w:rPr>
                <w:color w:val="FF0000"/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Autre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TOTAL restauration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9212" w:type="dxa"/>
            <w:gridSpan w:val="4"/>
            <w:shd w:val="clear" w:color="auto" w:fill="D9D9D9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EDITION</w:t>
            </w: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Programme, affiches, mailing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Badges, affichage, fléchage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Sacoches, porte-documents, stylos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Clé USB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Autre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TOTAL édition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9212" w:type="dxa"/>
            <w:gridSpan w:val="4"/>
            <w:shd w:val="clear" w:color="auto" w:fill="D9D9D9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ORGANISATION</w:t>
            </w: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Site web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N° spécial Mécanique &amp; Industries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7D3435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Frais de personnel 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7D3435" w:rsidRPr="00C33F09" w:rsidTr="00C33F09">
        <w:tc>
          <w:tcPr>
            <w:tcW w:w="2802" w:type="dxa"/>
          </w:tcPr>
          <w:p w:rsidR="007D3435" w:rsidRPr="001B2BE3" w:rsidRDefault="007D3435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(liste)</w:t>
            </w:r>
          </w:p>
        </w:tc>
        <w:tc>
          <w:tcPr>
            <w:tcW w:w="1804" w:type="dxa"/>
          </w:tcPr>
          <w:p w:rsidR="007D3435" w:rsidRPr="00C33F09" w:rsidRDefault="007D3435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7D3435" w:rsidRPr="00C33F09" w:rsidRDefault="007D3435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7D3435" w:rsidRPr="00C33F09" w:rsidRDefault="007D3435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Assurance annulation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Autre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TOTAL Organisation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9212" w:type="dxa"/>
            <w:gridSpan w:val="4"/>
            <w:shd w:val="clear" w:color="auto" w:fill="D9D9D9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ACCUEIL</w:t>
            </w: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Transports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465B3C" w:rsidRPr="00C33F09" w:rsidTr="00C33F09">
        <w:tc>
          <w:tcPr>
            <w:tcW w:w="2802" w:type="dxa"/>
          </w:tcPr>
          <w:p w:rsidR="00465B3C" w:rsidRPr="001B2BE3" w:rsidRDefault="00465B3C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(liste)</w:t>
            </w:r>
          </w:p>
        </w:tc>
        <w:tc>
          <w:tcPr>
            <w:tcW w:w="1804" w:type="dxa"/>
          </w:tcPr>
          <w:p w:rsidR="00465B3C" w:rsidRPr="00C33F09" w:rsidRDefault="00465B3C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465B3C" w:rsidRPr="00C33F09" w:rsidRDefault="00465B3C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465B3C" w:rsidRPr="00C33F09" w:rsidRDefault="00465B3C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Gala (location, aménagement)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Hôtesses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Autre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TOTAL accueil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9212" w:type="dxa"/>
            <w:gridSpan w:val="4"/>
            <w:shd w:val="clear" w:color="auto" w:fill="D9D9D9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DIVERS</w:t>
            </w: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Cotisations AFM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Reversement AFM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Provision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Autre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1B2BE3" w:rsidRDefault="00212DDE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TOTAL divers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  <w:shd w:val="clear" w:color="auto" w:fill="A6A6A6"/>
          </w:tcPr>
          <w:p w:rsidR="00212DDE" w:rsidRPr="001B2BE3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TOTAL DEPENSES</w:t>
            </w:r>
          </w:p>
        </w:tc>
        <w:tc>
          <w:tcPr>
            <w:tcW w:w="1804" w:type="dxa"/>
            <w:shd w:val="clear" w:color="auto" w:fill="A6A6A6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  <w:shd w:val="clear" w:color="auto" w:fill="A6A6A6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  <w:shd w:val="clear" w:color="auto" w:fill="A6A6A6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</w:tbl>
    <w:p w:rsidR="00212DDE" w:rsidRDefault="00212DDE">
      <w:r>
        <w:br w:type="page"/>
      </w:r>
    </w:p>
    <w:p w:rsidR="00212DDE" w:rsidRDefault="00212D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804"/>
        <w:gridCol w:w="2303"/>
        <w:gridCol w:w="2303"/>
      </w:tblGrid>
      <w:tr w:rsidR="00212DDE" w:rsidRPr="00C33F09" w:rsidTr="00C33F09">
        <w:tc>
          <w:tcPr>
            <w:tcW w:w="9212" w:type="dxa"/>
            <w:gridSpan w:val="4"/>
            <w:shd w:val="clear" w:color="auto" w:fill="A6A6A6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</w:rPr>
              <w:t>RECETTES en € HT</w:t>
            </w: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Rubrique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Prix unitaire</w:t>
            </w: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Nombre</w:t>
            </w: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Total (€)</w:t>
            </w:r>
          </w:p>
        </w:tc>
      </w:tr>
      <w:tr w:rsidR="00212DDE" w:rsidRPr="00C33F09" w:rsidTr="00C33F09">
        <w:tc>
          <w:tcPr>
            <w:tcW w:w="9212" w:type="dxa"/>
            <w:gridSpan w:val="4"/>
            <w:shd w:val="clear" w:color="auto" w:fill="D9D9D9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INSCRIPTIONS (tarif du CFM2011 Besançon)</w:t>
            </w: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Senior membre AFM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320</w:t>
            </w: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Junior membre AFM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170</w:t>
            </w: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Senior non membre AFM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370</w:t>
            </w: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Junior non membre AFM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185</w:t>
            </w: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TOTAL inscriptions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1200</w:t>
            </w: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9212" w:type="dxa"/>
            <w:gridSpan w:val="4"/>
            <w:shd w:val="clear" w:color="auto" w:fill="D9D9D9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RESTAURATION</w:t>
            </w: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Déjeuner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Dîner de gala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TOTAL restauration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9212" w:type="dxa"/>
            <w:gridSpan w:val="4"/>
            <w:shd w:val="clear" w:color="auto" w:fill="D9D9D9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SUBVENTIONS</w:t>
            </w:r>
          </w:p>
        </w:tc>
      </w:tr>
      <w:tr w:rsidR="00212DDE" w:rsidRPr="00C33F09" w:rsidTr="00C33F09">
        <w:tc>
          <w:tcPr>
            <w:tcW w:w="9212" w:type="dxa"/>
            <w:gridSpan w:val="4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Soutiens acquis</w:t>
            </w: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(liste)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SOUS-TOTALsoutiens acquis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9212" w:type="dxa"/>
            <w:gridSpan w:val="4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Soutiens à négocier</w:t>
            </w: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(liste)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SOUS-TOTAL soutiens à négocier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Total subventions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9212" w:type="dxa"/>
            <w:gridSpan w:val="4"/>
            <w:shd w:val="clear" w:color="auto" w:fill="D9D9D9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b/>
                <w:sz w:val="18"/>
              </w:rPr>
              <w:t>PARTENARIATS INDUSTRIELS</w:t>
            </w:r>
          </w:p>
        </w:tc>
      </w:tr>
      <w:tr w:rsidR="00212DDE" w:rsidRPr="00C33F09" w:rsidTr="00C33F09">
        <w:tc>
          <w:tcPr>
            <w:tcW w:w="9212" w:type="dxa"/>
            <w:gridSpan w:val="4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b/>
                <w:sz w:val="18"/>
              </w:rPr>
              <w:t>Sponsors entreprises</w:t>
            </w: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(liste)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SOUS-TOTAL sponsors entreprises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9212" w:type="dxa"/>
            <w:gridSpan w:val="4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b/>
                <w:sz w:val="18"/>
              </w:rPr>
              <w:t>Stands</w:t>
            </w: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(liste)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SOUS-TOTAL stands</w:t>
            </w:r>
          </w:p>
        </w:tc>
        <w:tc>
          <w:tcPr>
            <w:tcW w:w="1804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212DDE" w:rsidRPr="00C33F09" w:rsidTr="00C33F09">
        <w:tc>
          <w:tcPr>
            <w:tcW w:w="2802" w:type="dxa"/>
            <w:shd w:val="clear" w:color="auto" w:fill="A6A6A6"/>
          </w:tcPr>
          <w:p w:rsidR="00212DDE" w:rsidRPr="00C33F09" w:rsidRDefault="00212DDE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TOTAL RECETTES</w:t>
            </w:r>
          </w:p>
        </w:tc>
        <w:tc>
          <w:tcPr>
            <w:tcW w:w="1804" w:type="dxa"/>
            <w:shd w:val="clear" w:color="auto" w:fill="A6A6A6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  <w:shd w:val="clear" w:color="auto" w:fill="A6A6A6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  <w:shd w:val="clear" w:color="auto" w:fill="A6A6A6"/>
          </w:tcPr>
          <w:p w:rsidR="00212DDE" w:rsidRPr="00C33F09" w:rsidRDefault="00212DDE" w:rsidP="00C33F09">
            <w:pPr>
              <w:spacing w:after="0" w:line="240" w:lineRule="auto"/>
              <w:rPr>
                <w:sz w:val="18"/>
              </w:rPr>
            </w:pPr>
          </w:p>
        </w:tc>
      </w:tr>
    </w:tbl>
    <w:p w:rsidR="00212DDE" w:rsidRDefault="00212DDE"/>
    <w:p w:rsidR="00212DDE" w:rsidRPr="007D3435" w:rsidRDefault="001B2BE3" w:rsidP="001B2BE3">
      <w:r>
        <w:t xml:space="preserve">Prière de </w:t>
      </w:r>
      <w:r w:rsidR="00212DDE" w:rsidRPr="007D3435">
        <w:t>décrire les différentes options de Gestion du budget :</w:t>
      </w:r>
    </w:p>
    <w:p w:rsidR="00212DDE" w:rsidRPr="007D3435" w:rsidRDefault="00212DDE" w:rsidP="008928CE">
      <w:pPr>
        <w:numPr>
          <w:ilvl w:val="1"/>
          <w:numId w:val="1"/>
        </w:numPr>
      </w:pPr>
      <w:r w:rsidRPr="007D3435">
        <w:t>Par l’AFM (pièces comptables et justificatifs ….)</w:t>
      </w:r>
    </w:p>
    <w:p w:rsidR="00212DDE" w:rsidRPr="007D3435" w:rsidRDefault="00212DDE" w:rsidP="008928CE">
      <w:pPr>
        <w:numPr>
          <w:ilvl w:val="1"/>
          <w:numId w:val="1"/>
        </w:numPr>
      </w:pPr>
      <w:r w:rsidRPr="007D3435">
        <w:t>Par une société externe et transfert du grand livre à l’AFM (pièces comptables et autres justificatifs ….)</w:t>
      </w:r>
    </w:p>
    <w:p w:rsidR="00212DDE" w:rsidRPr="007D3435" w:rsidRDefault="00212DDE" w:rsidP="008928CE">
      <w:pPr>
        <w:numPr>
          <w:ilvl w:val="1"/>
          <w:numId w:val="1"/>
        </w:numPr>
      </w:pPr>
      <w:r w:rsidRPr="007D3435">
        <w:t xml:space="preserve">Par l’agent comptable d’une université (relation ou convention AFM-Université, ….) </w:t>
      </w:r>
    </w:p>
    <w:p w:rsidR="00212DDE" w:rsidRDefault="00212DDE"/>
    <w:sectPr w:rsidR="00212DDE" w:rsidSect="0075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854"/>
    <w:multiLevelType w:val="hybridMultilevel"/>
    <w:tmpl w:val="FA8EB128"/>
    <w:lvl w:ilvl="0" w:tplc="41667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25F3D"/>
    <w:rsid w:val="00005723"/>
    <w:rsid w:val="000366F9"/>
    <w:rsid w:val="000C7141"/>
    <w:rsid w:val="000D65BE"/>
    <w:rsid w:val="00142511"/>
    <w:rsid w:val="00155ADE"/>
    <w:rsid w:val="001B2BE3"/>
    <w:rsid w:val="00212DDE"/>
    <w:rsid w:val="00260FFD"/>
    <w:rsid w:val="00281EAD"/>
    <w:rsid w:val="00465B3C"/>
    <w:rsid w:val="004D1EE7"/>
    <w:rsid w:val="006155D1"/>
    <w:rsid w:val="00726624"/>
    <w:rsid w:val="0075558C"/>
    <w:rsid w:val="00756E1E"/>
    <w:rsid w:val="007D3435"/>
    <w:rsid w:val="00804F01"/>
    <w:rsid w:val="008655C4"/>
    <w:rsid w:val="008928CE"/>
    <w:rsid w:val="009020BC"/>
    <w:rsid w:val="00A500A4"/>
    <w:rsid w:val="00AA4DED"/>
    <w:rsid w:val="00B25F3D"/>
    <w:rsid w:val="00B4366D"/>
    <w:rsid w:val="00B477E6"/>
    <w:rsid w:val="00BA26BB"/>
    <w:rsid w:val="00C33F09"/>
    <w:rsid w:val="00C64A97"/>
    <w:rsid w:val="00DA286F"/>
    <w:rsid w:val="00F9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1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0366F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0366F9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99"/>
    <w:rsid w:val="000366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1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0366F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0366F9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99"/>
    <w:rsid w:val="000366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Canevas de budget CFM 2013</vt:lpstr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de budget CFM 2013</dc:title>
  <dc:creator>Géry</dc:creator>
  <cp:lastModifiedBy>eric</cp:lastModifiedBy>
  <cp:revision>2</cp:revision>
  <cp:lastPrinted>2011-06-24T14:34:00Z</cp:lastPrinted>
  <dcterms:created xsi:type="dcterms:W3CDTF">2011-06-24T14:34:00Z</dcterms:created>
  <dcterms:modified xsi:type="dcterms:W3CDTF">2011-06-24T14:34:00Z</dcterms:modified>
</cp:coreProperties>
</file>